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Developed by Paul Johnston</w:t>
      </w: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 xml:space="preserve">Email: </w:t>
      </w:r>
      <w:r w:rsidR="00AA439A">
        <w:rPr>
          <w:rFonts w:ascii="Courier New" w:hAnsi="Courier New" w:cs="Courier New"/>
          <w:b/>
          <w:sz w:val="20"/>
          <w:szCs w:val="20"/>
        </w:rPr>
        <w:t>paul</w:t>
      </w:r>
      <w:r w:rsidRPr="00E963F6">
        <w:rPr>
          <w:rFonts w:ascii="Courier New" w:hAnsi="Courier New" w:cs="Courier New"/>
          <w:b/>
          <w:sz w:val="20"/>
          <w:szCs w:val="20"/>
        </w:rPr>
        <w:t>@wolfhost.org</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Description</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Phys9000 is a multipurpose program designed to solve a variety of physics problems, even if the user does not know the formula they need. The program is aimed at high school students, and thus anyone in post-secondary education might find that the program is not advanced enough. I wrote this during my grade 11 University level physics course from the beginning of the year up until exam day, making sure not to miss a single formula. It should be useful to students in other grades as well, though.</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Problem Types that can be solved</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Time, distance, velocity</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Acceleration and time</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Acceleration and distance</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Gravity problems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Net force problems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Coefficient of friction</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Friction affecting acceleration</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Work and power</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Potential kinetic energy</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Potential gravitational energy</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Heat transfer with 1 or 2 objects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xml:space="preserve">  (</w:t>
      </w:r>
      <w:proofErr w:type="gramStart"/>
      <w:r w:rsidRPr="00E963F6">
        <w:rPr>
          <w:rFonts w:ascii="Courier New" w:hAnsi="Courier New" w:cs="Courier New"/>
          <w:sz w:val="18"/>
          <w:szCs w:val="18"/>
        </w:rPr>
        <w:t>built</w:t>
      </w:r>
      <w:proofErr w:type="gramEnd"/>
      <w:r w:rsidRPr="00E963F6">
        <w:rPr>
          <w:rFonts w:ascii="Courier New" w:hAnsi="Courier New" w:cs="Courier New"/>
          <w:sz w:val="18"/>
          <w:szCs w:val="18"/>
        </w:rPr>
        <w:t xml:space="preserve"> in list of material types)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Electrical circuit problems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xml:space="preserve">  (</w:t>
      </w:r>
      <w:proofErr w:type="gramStart"/>
      <w:r w:rsidRPr="00E963F6">
        <w:rPr>
          <w:rFonts w:ascii="Courier New" w:hAnsi="Courier New" w:cs="Courier New"/>
          <w:sz w:val="18"/>
          <w:szCs w:val="18"/>
        </w:rPr>
        <w:t>coulombs</w:t>
      </w:r>
      <w:proofErr w:type="gramEnd"/>
      <w:r w:rsidRPr="00E963F6">
        <w:rPr>
          <w:rFonts w:ascii="Courier New" w:hAnsi="Courier New" w:cs="Courier New"/>
          <w:sz w:val="18"/>
          <w:szCs w:val="18"/>
        </w:rPr>
        <w:t xml:space="preserve"> law, electrical charge, current,</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xml:space="preserve">  </w:t>
      </w:r>
      <w:proofErr w:type="gramStart"/>
      <w:r w:rsidRPr="00E963F6">
        <w:rPr>
          <w:rFonts w:ascii="Courier New" w:hAnsi="Courier New" w:cs="Courier New"/>
          <w:sz w:val="18"/>
          <w:szCs w:val="18"/>
        </w:rPr>
        <w:t>voltage</w:t>
      </w:r>
      <w:proofErr w:type="gramEnd"/>
      <w:r w:rsidRPr="00E963F6">
        <w:rPr>
          <w:rFonts w:ascii="Courier New" w:hAnsi="Courier New" w:cs="Courier New"/>
          <w:sz w:val="18"/>
          <w:szCs w:val="18"/>
        </w:rPr>
        <w:t>, resistance, power, transformers)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Universal equation solver</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Trigonometry formulas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Unit conversion</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And more</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Using the Program</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Phys9000 uses a menu based system, divided into categories and subcategories. You can navigate the menus by scrolling or by typing the number of the list item you want. (</w:t>
      </w:r>
      <w:proofErr w:type="gramStart"/>
      <w:r w:rsidRPr="00E963F6">
        <w:rPr>
          <w:rFonts w:ascii="Courier New" w:hAnsi="Courier New" w:cs="Courier New"/>
          <w:sz w:val="18"/>
          <w:szCs w:val="18"/>
        </w:rPr>
        <w:t>the</w:t>
      </w:r>
      <w:proofErr w:type="gramEnd"/>
      <w:r w:rsidRPr="00E963F6">
        <w:rPr>
          <w:rFonts w:ascii="Courier New" w:hAnsi="Courier New" w:cs="Courier New"/>
          <w:sz w:val="18"/>
          <w:szCs w:val="18"/>
        </w:rPr>
        <w:t xml:space="preserve"> standard TI-Basic list system) Once you have selected a problem, the program will ask you for the necessary variables. You must enter all of them except one. For the variable you don't know, simply type "X". The formula will be displayed, along with the answer, with and without scientific notation. Phys9000 does not </w:t>
      </w:r>
      <w:proofErr w:type="spellStart"/>
      <w:r w:rsidRPr="00E963F6">
        <w:rPr>
          <w:rFonts w:ascii="Courier New" w:hAnsi="Courier New" w:cs="Courier New"/>
          <w:sz w:val="18"/>
          <w:szCs w:val="18"/>
        </w:rPr>
        <w:t>net</w:t>
      </w:r>
      <w:proofErr w:type="spellEnd"/>
      <w:r w:rsidRPr="00E963F6">
        <w:rPr>
          <w:rFonts w:ascii="Courier New" w:hAnsi="Courier New" w:cs="Courier New"/>
          <w:sz w:val="18"/>
          <w:szCs w:val="18"/>
        </w:rPr>
        <w:t xml:space="preserve"> have a significant digit feature, so remember the sig-dig rules when recording the answer on paper.</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Calculator Requirements</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10,094 bytes of available memory</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r>
      <w:proofErr w:type="spellStart"/>
      <w:r w:rsidRPr="00E963F6">
        <w:rPr>
          <w:rFonts w:ascii="Courier New" w:hAnsi="Courier New" w:cs="Courier New"/>
          <w:sz w:val="18"/>
          <w:szCs w:val="18"/>
        </w:rPr>
        <w:t>PhysLib</w:t>
      </w:r>
      <w:proofErr w:type="spellEnd"/>
      <w:r w:rsidRPr="00E963F6">
        <w:rPr>
          <w:rFonts w:ascii="Courier New" w:hAnsi="Courier New" w:cs="Courier New"/>
          <w:sz w:val="18"/>
          <w:szCs w:val="18"/>
        </w:rPr>
        <w:t xml:space="preserve"> and Pic1 must both be installed for the program to work. There is not yet any way to disable the title screen without changing the source code, but TI-Basic users should find it very easy. If the line that shows Pic1 is removed, the program will fall back to a text based title screen already included.</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Trouble Shooting</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1. Solver takes forever, then crashes.</w:t>
      </w:r>
    </w:p>
    <w:p w:rsidR="00E963F6" w:rsidRPr="00E963F6" w:rsidRDefault="00E963F6" w:rsidP="00E963F6">
      <w:pPr>
        <w:spacing w:after="0" w:line="240" w:lineRule="auto"/>
        <w:rPr>
          <w:rFonts w:ascii="Courier New" w:hAnsi="Courier New" w:cs="Courier New"/>
          <w:sz w:val="18"/>
          <w:szCs w:val="18"/>
        </w:rPr>
      </w:pPr>
    </w:p>
    <w:p w:rsid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Make sure you entered the variables correctly. If this doesn't help, then the solver just isn't capable of solving your problem. There's not much else you can do.</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2. The program returns a wrong answer.</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 xml:space="preserve">Try it again with a different problem. If the program still returns a wrong answer, send me an </w:t>
      </w:r>
      <w:proofErr w:type="gramStart"/>
      <w:r w:rsidRPr="00E963F6">
        <w:rPr>
          <w:rFonts w:ascii="Courier New" w:hAnsi="Courier New" w:cs="Courier New"/>
          <w:sz w:val="18"/>
          <w:szCs w:val="18"/>
        </w:rPr>
        <w:t>email  detailing</w:t>
      </w:r>
      <w:proofErr w:type="gramEnd"/>
      <w:r w:rsidRPr="00E963F6">
        <w:rPr>
          <w:rFonts w:ascii="Courier New" w:hAnsi="Courier New" w:cs="Courier New"/>
          <w:sz w:val="18"/>
          <w:szCs w:val="18"/>
        </w:rPr>
        <w:t xml:space="preserve"> the problem and I'll try to fix it in the next release.</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3. I want to add a new problem type.</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Try using the universal equation solver instead.</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You can manually add a new problem type by editing the program.</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w:t>
      </w:r>
      <w:proofErr w:type="gramStart"/>
      <w:r w:rsidRPr="00E963F6">
        <w:rPr>
          <w:rFonts w:ascii="Courier New" w:hAnsi="Courier New" w:cs="Courier New"/>
          <w:sz w:val="18"/>
          <w:szCs w:val="18"/>
        </w:rPr>
        <w:t>if</w:t>
      </w:r>
      <w:proofErr w:type="gramEnd"/>
      <w:r w:rsidRPr="00E963F6">
        <w:rPr>
          <w:rFonts w:ascii="Courier New" w:hAnsi="Courier New" w:cs="Courier New"/>
          <w:sz w:val="18"/>
          <w:szCs w:val="18"/>
        </w:rPr>
        <w:t xml:space="preserve"> you know TI-Basic) Follow this simple template:</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In this example, we'll solve a V = d*t problem.</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Label [anything after P]</w:t>
      </w:r>
    </w:p>
    <w:p w:rsidR="00E963F6" w:rsidRPr="00E963F6" w:rsidRDefault="00E963F6" w:rsidP="00E963F6">
      <w:pPr>
        <w:spacing w:after="0" w:line="240" w:lineRule="auto"/>
        <w:rPr>
          <w:rFonts w:ascii="Tahoma Small Cap" w:hAnsi="Tahoma Small Cap" w:cs="Courier New"/>
          <w:sz w:val="18"/>
          <w:szCs w:val="18"/>
        </w:rPr>
      </w:pPr>
      <w:proofErr w:type="spellStart"/>
      <w:r w:rsidRPr="00E963F6">
        <w:rPr>
          <w:rFonts w:ascii="Tahoma Small Cap" w:hAnsi="Tahoma Small Cap" w:cs="Courier New"/>
          <w:sz w:val="18"/>
          <w:szCs w:val="18"/>
        </w:rPr>
        <w:t>ClrHome</w:t>
      </w:r>
      <w:proofErr w:type="spellEnd"/>
    </w:p>
    <w:p w:rsidR="00E963F6" w:rsidRPr="00E963F6" w:rsidRDefault="00E963F6" w:rsidP="00E963F6">
      <w:pPr>
        <w:spacing w:after="0" w:line="240" w:lineRule="auto"/>
        <w:rPr>
          <w:rFonts w:ascii="Tahoma Small Cap" w:hAnsi="Tahoma Small Cap" w:cs="Courier New"/>
          <w:sz w:val="18"/>
          <w:szCs w:val="18"/>
        </w:rPr>
      </w:pPr>
      <w:proofErr w:type="spellStart"/>
      <w:r w:rsidRPr="00E963F6">
        <w:rPr>
          <w:rFonts w:ascii="Tahoma Small Cap" w:hAnsi="Tahoma Small Cap" w:cs="Courier New"/>
          <w:sz w:val="18"/>
          <w:szCs w:val="18"/>
        </w:rPr>
        <w:t>Disp</w:t>
      </w:r>
      <w:proofErr w:type="spellEnd"/>
      <w:r w:rsidRPr="00E963F6">
        <w:rPr>
          <w:rFonts w:ascii="Tahoma Small Cap" w:hAnsi="Tahoma Small Cap" w:cs="Courier New"/>
          <w:sz w:val="18"/>
          <w:szCs w:val="18"/>
        </w:rPr>
        <w:t xml:space="preserve"> "X = Unknown"</w:t>
      </w:r>
    </w:p>
    <w:p w:rsidR="00E963F6" w:rsidRPr="00E963F6" w:rsidRDefault="00E963F6" w:rsidP="00E963F6">
      <w:pPr>
        <w:spacing w:after="0" w:line="240" w:lineRule="auto"/>
        <w:rPr>
          <w:rFonts w:ascii="Tahoma Small Cap" w:hAnsi="Tahoma Small Cap" w:cs="Courier New"/>
          <w:sz w:val="18"/>
          <w:szCs w:val="18"/>
        </w:rPr>
      </w:pPr>
      <w:proofErr w:type="spellStart"/>
      <w:r w:rsidRPr="00E963F6">
        <w:rPr>
          <w:rFonts w:ascii="Tahoma Small Cap" w:hAnsi="Tahoma Small Cap" w:cs="Courier New"/>
          <w:sz w:val="18"/>
          <w:szCs w:val="18"/>
        </w:rPr>
        <w:t>Disp</w:t>
      </w:r>
      <w:proofErr w:type="spellEnd"/>
      <w:r w:rsidRPr="00E963F6">
        <w:rPr>
          <w:rFonts w:ascii="Tahoma Small Cap" w:hAnsi="Tahoma Small Cap" w:cs="Courier New"/>
          <w:sz w:val="18"/>
          <w:szCs w:val="18"/>
        </w:rPr>
        <w:t xml:space="preserve"> ""</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 xml:space="preserve">Input "Speed? </w:t>
      </w:r>
      <w:proofErr w:type="gramStart"/>
      <w:r w:rsidRPr="00E963F6">
        <w:rPr>
          <w:rFonts w:ascii="Tahoma Small Cap" w:hAnsi="Tahoma Small Cap" w:cs="Courier New"/>
          <w:sz w:val="18"/>
          <w:szCs w:val="18"/>
        </w:rPr>
        <w:t>",</w:t>
      </w:r>
      <w:proofErr w:type="gramEnd"/>
      <w:r w:rsidRPr="00E963F6">
        <w:rPr>
          <w:rFonts w:ascii="Tahoma Small Cap" w:hAnsi="Tahoma Small Cap" w:cs="Courier New"/>
          <w:sz w:val="18"/>
          <w:szCs w:val="18"/>
        </w:rPr>
        <w:t xml:space="preserve"> Str1</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 xml:space="preserve">Input "Dist? </w:t>
      </w:r>
      <w:proofErr w:type="gramStart"/>
      <w:r w:rsidRPr="00E963F6">
        <w:rPr>
          <w:rFonts w:ascii="Tahoma Small Cap" w:hAnsi="Tahoma Small Cap" w:cs="Courier New"/>
          <w:sz w:val="18"/>
          <w:szCs w:val="18"/>
        </w:rPr>
        <w:t>",</w:t>
      </w:r>
      <w:proofErr w:type="gramEnd"/>
      <w:r w:rsidRPr="00E963F6">
        <w:rPr>
          <w:rFonts w:ascii="Tahoma Small Cap" w:hAnsi="Tahoma Small Cap" w:cs="Courier New"/>
          <w:sz w:val="18"/>
          <w:szCs w:val="18"/>
        </w:rPr>
        <w:t xml:space="preserve"> Str2</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 xml:space="preserve">Input "Time? </w:t>
      </w:r>
      <w:proofErr w:type="gramStart"/>
      <w:r w:rsidRPr="00E963F6">
        <w:rPr>
          <w:rFonts w:ascii="Tahoma Small Cap" w:hAnsi="Tahoma Small Cap" w:cs="Courier New"/>
          <w:sz w:val="18"/>
          <w:szCs w:val="18"/>
        </w:rPr>
        <w:t>",</w:t>
      </w:r>
      <w:proofErr w:type="gramEnd"/>
      <w:r w:rsidRPr="00E963F6">
        <w:rPr>
          <w:rFonts w:ascii="Tahoma Small Cap" w:hAnsi="Tahoma Small Cap" w:cs="Courier New"/>
          <w:sz w:val="18"/>
          <w:szCs w:val="18"/>
        </w:rPr>
        <w:t xml:space="preserve"> Str3</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 xml:space="preserve">Str1 -&gt; Y1                        </w:t>
      </w:r>
      <w:r>
        <w:rPr>
          <w:rFonts w:ascii="Tahoma Small Cap" w:hAnsi="Tahoma Small Cap" w:cs="Courier New"/>
          <w:sz w:val="18"/>
          <w:szCs w:val="18"/>
        </w:rPr>
        <w:t xml:space="preserve">             </w:t>
      </w:r>
      <w:r w:rsidRPr="00E963F6">
        <w:rPr>
          <w:rFonts w:ascii="Tahoma Small Cap" w:hAnsi="Tahoma Small Cap" w:cs="Courier New"/>
          <w:sz w:val="18"/>
          <w:szCs w:val="18"/>
        </w:rPr>
        <w:t>//concatenation of strings will vary for each problem</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Str2 + "*" + Str3 -&gt; Str4         // but hopefully you get the idea...</w:t>
      </w:r>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Str4 -&gt; Y2</w:t>
      </w:r>
    </w:p>
    <w:p w:rsidR="00E963F6" w:rsidRPr="00E963F6" w:rsidRDefault="00E963F6" w:rsidP="00E963F6">
      <w:pPr>
        <w:spacing w:after="0" w:line="240" w:lineRule="auto"/>
        <w:rPr>
          <w:rFonts w:ascii="Tahoma Small Cap" w:hAnsi="Tahoma Small Cap" w:cs="Courier New"/>
          <w:sz w:val="18"/>
          <w:szCs w:val="18"/>
        </w:rPr>
      </w:pPr>
      <w:proofErr w:type="spellStart"/>
      <w:proofErr w:type="gramStart"/>
      <w:r w:rsidRPr="00E963F6">
        <w:rPr>
          <w:rFonts w:ascii="Tahoma Small Cap" w:hAnsi="Tahoma Small Cap" w:cs="Courier New"/>
          <w:sz w:val="18"/>
          <w:szCs w:val="18"/>
        </w:rPr>
        <w:t>prgmPHYSLIB</w:t>
      </w:r>
      <w:proofErr w:type="spellEnd"/>
      <w:proofErr w:type="gramEnd"/>
    </w:p>
    <w:p w:rsidR="00E963F6" w:rsidRPr="00E963F6" w:rsidRDefault="00E963F6" w:rsidP="00E963F6">
      <w:pPr>
        <w:spacing w:after="0" w:line="240" w:lineRule="auto"/>
        <w:rPr>
          <w:rFonts w:ascii="Tahoma Small Cap" w:hAnsi="Tahoma Small Cap" w:cs="Courier New"/>
          <w:sz w:val="18"/>
          <w:szCs w:val="18"/>
        </w:rPr>
      </w:pPr>
      <w:r w:rsidRPr="00E963F6">
        <w:rPr>
          <w:rFonts w:ascii="Tahoma Small Cap" w:hAnsi="Tahoma Small Cap" w:cs="Courier New"/>
          <w:sz w:val="18"/>
          <w:szCs w:val="18"/>
        </w:rPr>
        <w:t>Pause</w:t>
      </w:r>
    </w:p>
    <w:p w:rsidR="00E963F6" w:rsidRPr="00E963F6" w:rsidRDefault="00E963F6" w:rsidP="00E963F6">
      <w:pPr>
        <w:spacing w:after="0" w:line="240" w:lineRule="auto"/>
        <w:rPr>
          <w:rFonts w:ascii="Tahoma Small Cap" w:hAnsi="Tahoma Small Cap" w:cs="Courier New"/>
          <w:sz w:val="18"/>
          <w:szCs w:val="18"/>
        </w:rPr>
      </w:pPr>
      <w:proofErr w:type="spellStart"/>
      <w:r w:rsidRPr="00E963F6">
        <w:rPr>
          <w:rFonts w:ascii="Tahoma Small Cap" w:hAnsi="Tahoma Small Cap" w:cs="Courier New"/>
          <w:sz w:val="18"/>
          <w:szCs w:val="18"/>
        </w:rPr>
        <w:t>Goto</w:t>
      </w:r>
      <w:proofErr w:type="spellEnd"/>
      <w:r w:rsidRPr="00E963F6">
        <w:rPr>
          <w:rFonts w:ascii="Tahoma Small Cap" w:hAnsi="Tahoma Small Cap" w:cs="Courier New"/>
          <w:sz w:val="18"/>
          <w:szCs w:val="18"/>
        </w:rPr>
        <w:t xml:space="preserve"> Z</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Don't forget to edit the menu system as necessary.</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 xml:space="preserve">If you aren't comfortable with TI-Basic, send </w:t>
      </w:r>
      <w:proofErr w:type="gramStart"/>
      <w:r w:rsidRPr="00E963F6">
        <w:rPr>
          <w:rFonts w:ascii="Courier New" w:hAnsi="Courier New" w:cs="Courier New"/>
          <w:sz w:val="18"/>
          <w:szCs w:val="18"/>
        </w:rPr>
        <w:t>me  an</w:t>
      </w:r>
      <w:proofErr w:type="gramEnd"/>
      <w:r w:rsidRPr="00E963F6">
        <w:rPr>
          <w:rFonts w:ascii="Courier New" w:hAnsi="Courier New" w:cs="Courier New"/>
          <w:sz w:val="18"/>
          <w:szCs w:val="18"/>
        </w:rPr>
        <w:t xml:space="preserve"> email requesting the feature you want and I'll try to include it in the next release. I take support emails for my programs seriously, so you can be sure I'll read your message and take it into consideration. I also reply to all support emails, so you'll know if I got it. You can expect a reply within one week.</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To do List</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Make a lite version without the title screen</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Fix the frequency to period solver</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Put the unit conversions in a separate category</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Add more unit conversions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User friendliness upgrade</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Add stuff specific to grade 12 physics</w:t>
      </w: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 Complete menu system overhaul</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b/>
          <w:sz w:val="20"/>
          <w:szCs w:val="20"/>
        </w:rPr>
      </w:pPr>
      <w:r w:rsidRPr="00E963F6">
        <w:rPr>
          <w:rFonts w:ascii="Courier New" w:hAnsi="Courier New" w:cs="Courier New"/>
          <w:b/>
          <w:sz w:val="20"/>
          <w:szCs w:val="20"/>
        </w:rPr>
        <w:t>2009 Paul Johnston</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ind w:firstLine="720"/>
        <w:rPr>
          <w:rFonts w:ascii="Courier New" w:hAnsi="Courier New" w:cs="Courier New"/>
          <w:b/>
          <w:i/>
          <w:sz w:val="18"/>
          <w:szCs w:val="18"/>
        </w:rPr>
      </w:pPr>
      <w:r w:rsidRPr="00E963F6">
        <w:rPr>
          <w:rFonts w:ascii="Courier New" w:hAnsi="Courier New" w:cs="Courier New"/>
          <w:sz w:val="18"/>
          <w:szCs w:val="18"/>
        </w:rPr>
        <w:t xml:space="preserve">This program is under a </w:t>
      </w:r>
      <w:r w:rsidRPr="00E963F6">
        <w:rPr>
          <w:rFonts w:ascii="Courier New" w:hAnsi="Courier New" w:cs="Courier New"/>
          <w:i/>
          <w:sz w:val="18"/>
          <w:szCs w:val="18"/>
        </w:rPr>
        <w:t>Creative Commons Attribution-Non</w:t>
      </w:r>
      <w:r>
        <w:rPr>
          <w:rFonts w:ascii="Courier New" w:hAnsi="Courier New" w:cs="Courier New"/>
          <w:i/>
          <w:sz w:val="18"/>
          <w:szCs w:val="18"/>
        </w:rPr>
        <w:t>commercial-Share Alike 2.5 Canadi</w:t>
      </w:r>
      <w:r w:rsidRPr="00E963F6">
        <w:rPr>
          <w:rFonts w:ascii="Courier New" w:hAnsi="Courier New" w:cs="Courier New"/>
          <w:i/>
          <w:sz w:val="18"/>
          <w:szCs w:val="18"/>
        </w:rPr>
        <w:t>a</w:t>
      </w:r>
      <w:r>
        <w:rPr>
          <w:rFonts w:ascii="Courier New" w:hAnsi="Courier New" w:cs="Courier New"/>
          <w:i/>
          <w:sz w:val="18"/>
          <w:szCs w:val="18"/>
        </w:rPr>
        <w:t>n</w:t>
      </w:r>
      <w:r w:rsidRPr="00E963F6">
        <w:rPr>
          <w:rFonts w:ascii="Courier New" w:hAnsi="Courier New" w:cs="Courier New"/>
          <w:i/>
          <w:sz w:val="18"/>
          <w:szCs w:val="18"/>
        </w:rPr>
        <w:t xml:space="preserve"> License.</w:t>
      </w:r>
    </w:p>
    <w:p w:rsidR="00E963F6" w:rsidRPr="00E963F6" w:rsidRDefault="00E963F6" w:rsidP="00E963F6">
      <w:pPr>
        <w:spacing w:after="0" w:line="240" w:lineRule="auto"/>
        <w:rPr>
          <w:rFonts w:ascii="Courier New" w:hAnsi="Courier New" w:cs="Courier New"/>
          <w:sz w:val="18"/>
          <w:szCs w:val="18"/>
        </w:rPr>
      </w:pPr>
    </w:p>
    <w:p w:rsidR="00E963F6" w:rsidRPr="00E963F6" w:rsidRDefault="00E963F6" w:rsidP="00E963F6">
      <w:pPr>
        <w:spacing w:after="0" w:line="240" w:lineRule="auto"/>
        <w:rPr>
          <w:rFonts w:ascii="Courier New" w:hAnsi="Courier New" w:cs="Courier New"/>
          <w:sz w:val="18"/>
          <w:szCs w:val="18"/>
        </w:rPr>
      </w:pPr>
      <w:r w:rsidRPr="00E963F6">
        <w:rPr>
          <w:rFonts w:ascii="Courier New" w:hAnsi="Courier New" w:cs="Courier New"/>
          <w:sz w:val="18"/>
          <w:szCs w:val="18"/>
        </w:rPr>
        <w:tab/>
        <w:t>This means you may distribute and modify this program to your heart’s content, but don't forget to give me credit. If you re-release this program, you must release it under the same conditions. Also, you can't release it commercially. (If you're making money from this program, I want some!)</w:t>
      </w:r>
    </w:p>
    <w:p w:rsidR="00E963F6" w:rsidRPr="00E963F6" w:rsidRDefault="00E963F6" w:rsidP="00E963F6">
      <w:pPr>
        <w:spacing w:after="0" w:line="240" w:lineRule="auto"/>
        <w:rPr>
          <w:rFonts w:ascii="Courier New" w:hAnsi="Courier New" w:cs="Courier New"/>
          <w:sz w:val="18"/>
          <w:szCs w:val="18"/>
        </w:rPr>
      </w:pPr>
    </w:p>
    <w:p w:rsidR="00890773" w:rsidRDefault="00E963F6" w:rsidP="00890773">
      <w:pPr>
        <w:spacing w:after="0" w:line="240" w:lineRule="auto"/>
        <w:ind w:firstLine="720"/>
        <w:rPr>
          <w:rFonts w:ascii="Courier New" w:hAnsi="Courier New" w:cs="Courier New"/>
          <w:sz w:val="18"/>
          <w:szCs w:val="18"/>
        </w:rPr>
      </w:pPr>
      <w:r w:rsidRPr="00E963F6">
        <w:rPr>
          <w:rFonts w:ascii="Courier New" w:hAnsi="Courier New" w:cs="Courier New"/>
          <w:sz w:val="18"/>
          <w:szCs w:val="18"/>
        </w:rPr>
        <w:t>For more details on the license</w:t>
      </w:r>
      <w:r>
        <w:rPr>
          <w:rFonts w:ascii="Courier New" w:hAnsi="Courier New" w:cs="Courier New"/>
          <w:sz w:val="18"/>
          <w:szCs w:val="18"/>
        </w:rPr>
        <w:t>, see here:</w:t>
      </w:r>
    </w:p>
    <w:p w:rsidR="00E963F6" w:rsidRDefault="00E963F6" w:rsidP="00E963F6">
      <w:pPr>
        <w:spacing w:after="0" w:line="240" w:lineRule="auto"/>
        <w:rPr>
          <w:rFonts w:ascii="Courier New" w:hAnsi="Courier New" w:cs="Courier New"/>
          <w:sz w:val="18"/>
          <w:szCs w:val="18"/>
        </w:rPr>
      </w:pPr>
    </w:p>
    <w:p w:rsidR="008C6B55" w:rsidRPr="00E963F6" w:rsidRDefault="00E963F6" w:rsidP="00E963F6">
      <w:pPr>
        <w:spacing w:after="0" w:line="240" w:lineRule="auto"/>
        <w:rPr>
          <w:rFonts w:ascii="Courier New" w:hAnsi="Courier New" w:cs="Courier New"/>
          <w:b/>
          <w:sz w:val="20"/>
          <w:szCs w:val="20"/>
          <w:u w:val="single"/>
        </w:rPr>
      </w:pPr>
      <w:r w:rsidRPr="00E963F6">
        <w:rPr>
          <w:rFonts w:ascii="Courier New" w:hAnsi="Courier New" w:cs="Courier New"/>
          <w:b/>
          <w:sz w:val="20"/>
          <w:szCs w:val="20"/>
          <w:u w:val="single"/>
        </w:rPr>
        <w:t>http://creativecommons.org/licenses/by-nc-sa/2.5/ca/</w:t>
      </w:r>
    </w:p>
    <w:sectPr w:rsidR="008C6B55" w:rsidRPr="00E963F6" w:rsidSect="008C6B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Small Cap">
    <w:panose1 w:val="020B080403050404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63F6"/>
    <w:rsid w:val="00334DBF"/>
    <w:rsid w:val="003F2013"/>
    <w:rsid w:val="00890773"/>
    <w:rsid w:val="008C6B55"/>
    <w:rsid w:val="00AA439A"/>
    <w:rsid w:val="00E963F6"/>
    <w:rsid w:val="00ED0D0D"/>
    <w:rsid w:val="00F24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B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Johnston</dc:creator>
  <cp:keywords/>
  <dc:description/>
  <cp:lastModifiedBy>Paul Johnston</cp:lastModifiedBy>
  <cp:revision>3</cp:revision>
  <cp:lastPrinted>2009-02-01T19:55:00Z</cp:lastPrinted>
  <dcterms:created xsi:type="dcterms:W3CDTF">2009-02-01T19:30:00Z</dcterms:created>
  <dcterms:modified xsi:type="dcterms:W3CDTF">2009-02-01T19:55:00Z</dcterms:modified>
</cp:coreProperties>
</file>